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74" w:rsidRDefault="00A26F35" w:rsidP="006314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.75pt;margin-top:51.6pt;width:238.6pt;height:492.15pt;z-index:251668480;mso-position-horizontal-relative:page;mso-position-vertical-relative:page;mso-width-relative:margin;v-text-anchor:middle" o:allowincell="f" filled="f" strokecolor="#622423" strokeweight="4.5pt">
            <v:stroke dashstyle="1 1" endcap="round"/>
            <v:textbox style="mso-next-textbox:#_x0000_s1031" inset="10.8pt,7.2pt,10.8pt,7.2pt">
              <w:txbxContent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Default="002C2D68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698750" cy="5229105"/>
                        <wp:effectExtent l="19050" t="0" r="6350" b="0"/>
                        <wp:docPr id="1" name="Рисунок 1" descr="D:\картинки\inklyuziya_na_puti_k_novou_kachestvu_obrazovaniya_buklet1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артинки\inklyuziya_na_puti_k_novou_kachestvu_obrazovaniya_buklet1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937" t="9750" r="66929" b="139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8750" cy="5229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F33892" w:rsidRDefault="00F33892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F33892" w:rsidRDefault="00F33892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F33892" w:rsidRPr="00400263" w:rsidRDefault="00F33892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/>
    <w:p w:rsidR="000A0774" w:rsidRPr="006314F3" w:rsidRDefault="000A0774" w:rsidP="006314F3"/>
    <w:p w:rsidR="006314F3" w:rsidRPr="006314F3" w:rsidRDefault="006314F3" w:rsidP="006314F3"/>
    <w:p w:rsidR="006314F3" w:rsidRPr="006314F3" w:rsidRDefault="006314F3" w:rsidP="006314F3"/>
    <w:p w:rsidR="006314F3" w:rsidRDefault="006314F3" w:rsidP="006314F3"/>
    <w:p w:rsidR="006314F3" w:rsidRDefault="006314F3" w:rsidP="006314F3"/>
    <w:p w:rsidR="006314F3" w:rsidRDefault="006314F3" w:rsidP="006314F3"/>
    <w:p w:rsidR="006314F3" w:rsidRDefault="006314F3" w:rsidP="006314F3"/>
    <w:p w:rsidR="006314F3" w:rsidRDefault="006314F3" w:rsidP="006314F3"/>
    <w:p w:rsidR="006314F3" w:rsidRDefault="006314F3" w:rsidP="006314F3"/>
    <w:p w:rsidR="006314F3" w:rsidRDefault="006314F3" w:rsidP="006314F3"/>
    <w:p w:rsidR="006314F3" w:rsidRDefault="006314F3" w:rsidP="006314F3"/>
    <w:p w:rsidR="006314F3" w:rsidRDefault="006314F3" w:rsidP="006314F3"/>
    <w:p w:rsidR="006314F3" w:rsidRDefault="006314F3" w:rsidP="006314F3"/>
    <w:p w:rsidR="006314F3" w:rsidRDefault="006314F3" w:rsidP="006314F3"/>
    <w:p w:rsidR="006314F3" w:rsidRDefault="006314F3" w:rsidP="006314F3"/>
    <w:p w:rsidR="006314F3" w:rsidRDefault="006314F3" w:rsidP="006314F3"/>
    <w:p w:rsidR="006314F3" w:rsidRDefault="00A26F35" w:rsidP="006314F3">
      <w:r>
        <w:rPr>
          <w:noProof/>
        </w:rPr>
        <w:lastRenderedPageBreak/>
        <w:pict>
          <v:shape id="_x0000_s1032" type="#_x0000_t202" style="position:absolute;margin-left:315.25pt;margin-top:51.6pt;width:238.6pt;height:492.15pt;z-index:251669504;mso-position-horizontal-relative:page;mso-position-vertical-relative:page;mso-width-relative:margin;v-text-anchor:middle" o:allowincell="f" filled="f" strokecolor="#622423" strokeweight="4.5pt">
            <v:stroke dashstyle="1 1" endcap="round"/>
            <v:textbox style="mso-next-textbox:#_x0000_s1032" inset="10.8pt,7.2pt,10.8pt,7.2pt">
              <w:txbxContent>
                <w:p w:rsidR="00F33892" w:rsidRDefault="001A7243" w:rsidP="001A7243">
                  <w:pPr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Психолого-педагогическое</w:t>
                  </w:r>
                </w:p>
                <w:p w:rsidR="001A7243" w:rsidRDefault="001A7243" w:rsidP="001A7243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сопровождение детей с ОВЗ в рамках</w:t>
                  </w:r>
                </w:p>
                <w:p w:rsidR="001A7243" w:rsidRDefault="001A7243" w:rsidP="002C2D68">
                  <w:pPr>
                    <w:jc w:val="center"/>
                    <w:rPr>
                      <w:rFonts w:asciiTheme="majorHAnsi" w:hAnsiTheme="majorHAnsi"/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ДОУ.</w:t>
                  </w:r>
                </w:p>
                <w:p w:rsidR="00483CE6" w:rsidRDefault="002C2D68" w:rsidP="002C2D68">
                  <w:pPr>
                    <w:ind w:firstLine="709"/>
                    <w:rPr>
                      <w:rFonts w:asciiTheme="majorHAnsi" w:hAnsiTheme="majorHAnsi"/>
                      <w:iCs/>
                    </w:rPr>
                  </w:pPr>
                  <w:r>
                    <w:rPr>
                      <w:rFonts w:asciiTheme="majorHAnsi" w:hAnsiTheme="majorHAnsi"/>
                      <w:iCs/>
                    </w:rPr>
                    <w:t>Сопровождение-это не единовремен</w:t>
                  </w:r>
                  <w:r w:rsidR="001A7243">
                    <w:rPr>
                      <w:rFonts w:asciiTheme="majorHAnsi" w:hAnsiTheme="majorHAnsi"/>
                      <w:iCs/>
                    </w:rPr>
                    <w:t xml:space="preserve">ная </w:t>
                  </w:r>
                  <w:r w:rsidR="00483CE6">
                    <w:rPr>
                      <w:rFonts w:asciiTheme="majorHAnsi" w:hAnsiTheme="majorHAnsi"/>
                      <w:iCs/>
                    </w:rPr>
                    <w:t>помощь,</w:t>
                  </w:r>
                  <w:r>
                    <w:rPr>
                      <w:rFonts w:asciiTheme="majorHAnsi" w:hAnsiTheme="majorHAnsi"/>
                      <w:iCs/>
                    </w:rPr>
                    <w:t xml:space="preserve"> а долговременная под</w:t>
                  </w:r>
                  <w:r w:rsidR="00483CE6">
                    <w:rPr>
                      <w:rFonts w:asciiTheme="majorHAnsi" w:hAnsiTheme="majorHAnsi"/>
                      <w:iCs/>
                    </w:rPr>
                    <w:t>дер</w:t>
                  </w:r>
                  <w:r>
                    <w:rPr>
                      <w:rFonts w:asciiTheme="majorHAnsi" w:hAnsiTheme="majorHAnsi"/>
                      <w:iCs/>
                    </w:rPr>
                    <w:t>жка ребёнка, в основе лежит чёт</w:t>
                  </w:r>
                  <w:r w:rsidR="00483CE6">
                    <w:rPr>
                      <w:rFonts w:asciiTheme="majorHAnsi" w:hAnsiTheme="majorHAnsi"/>
                      <w:iCs/>
                    </w:rPr>
                    <w:t>кая организация,</w:t>
                  </w:r>
                  <w:r>
                    <w:rPr>
                      <w:rFonts w:asciiTheme="majorHAnsi" w:hAnsiTheme="majorHAnsi"/>
                      <w:iCs/>
                    </w:rPr>
                    <w:t xml:space="preserve"> </w:t>
                  </w:r>
                  <w:r w:rsidR="00483CE6">
                    <w:rPr>
                      <w:rFonts w:asciiTheme="majorHAnsi" w:hAnsiTheme="majorHAnsi"/>
                      <w:iCs/>
                    </w:rPr>
                    <w:t>направленная на выбор варианта решения актуальных</w:t>
                  </w:r>
                  <w:r>
                    <w:rPr>
                      <w:rFonts w:asciiTheme="majorHAnsi" w:hAnsiTheme="majorHAnsi"/>
                      <w:iCs/>
                    </w:rPr>
                    <w:t xml:space="preserve"> </w:t>
                  </w:r>
                  <w:r w:rsidR="00483CE6">
                    <w:rPr>
                      <w:rFonts w:asciiTheme="majorHAnsi" w:hAnsiTheme="majorHAnsi"/>
                      <w:iCs/>
                    </w:rPr>
                    <w:t>проблем. Сопровождение –</w:t>
                  </w:r>
                  <w:r>
                    <w:rPr>
                      <w:rFonts w:asciiTheme="majorHAnsi" w:hAnsiTheme="majorHAnsi"/>
                      <w:iCs/>
                    </w:rPr>
                    <w:t xml:space="preserve"> </w:t>
                  </w:r>
                  <w:r w:rsidR="00483CE6">
                    <w:rPr>
                      <w:rFonts w:asciiTheme="majorHAnsi" w:hAnsiTheme="majorHAnsi"/>
                      <w:iCs/>
                    </w:rPr>
                    <w:t>система</w:t>
                  </w:r>
                  <w:r>
                    <w:rPr>
                      <w:rFonts w:asciiTheme="majorHAnsi" w:hAnsiTheme="majorHAnsi"/>
                      <w:iCs/>
                    </w:rPr>
                    <w:t xml:space="preserve"> </w:t>
                  </w:r>
                  <w:r w:rsidR="00483CE6">
                    <w:rPr>
                      <w:rFonts w:asciiTheme="majorHAnsi" w:hAnsiTheme="majorHAnsi"/>
                      <w:iCs/>
                    </w:rPr>
                    <w:t>деятельности всех специалистов,</w:t>
                  </w:r>
                  <w:r>
                    <w:rPr>
                      <w:rFonts w:asciiTheme="majorHAnsi" w:hAnsiTheme="majorHAnsi"/>
                      <w:iCs/>
                    </w:rPr>
                    <w:t xml:space="preserve"> </w:t>
                  </w:r>
                  <w:r w:rsidR="00625E73">
                    <w:rPr>
                      <w:rFonts w:asciiTheme="majorHAnsi" w:hAnsiTheme="majorHAnsi"/>
                      <w:iCs/>
                    </w:rPr>
                    <w:t xml:space="preserve">направленная </w:t>
                  </w:r>
                  <w:r w:rsidR="00483CE6">
                    <w:rPr>
                      <w:rFonts w:asciiTheme="majorHAnsi" w:hAnsiTheme="majorHAnsi"/>
                      <w:iCs/>
                    </w:rPr>
                    <w:t xml:space="preserve"> на создание условий успешного развития ребёнка.</w:t>
                  </w:r>
                </w:p>
                <w:p w:rsidR="004D1213" w:rsidRDefault="004D1213" w:rsidP="001A7243">
                  <w:pPr>
                    <w:rPr>
                      <w:rFonts w:asciiTheme="majorHAnsi" w:hAnsiTheme="majorHAnsi"/>
                      <w:iCs/>
                    </w:rPr>
                  </w:pPr>
                </w:p>
                <w:p w:rsidR="00483CE6" w:rsidRDefault="004D1213" w:rsidP="00993E47">
                  <w:pPr>
                    <w:rPr>
                      <w:rFonts w:asciiTheme="majorHAnsi" w:hAnsiTheme="majorHAnsi"/>
                      <w:b/>
                      <w:iCs/>
                    </w:rPr>
                  </w:pPr>
                  <w:r>
                    <w:rPr>
                      <w:rFonts w:asciiTheme="majorHAnsi" w:hAnsiTheme="majorHAnsi"/>
                      <w:b/>
                      <w:iCs/>
                    </w:rPr>
                    <w:t>Для коррекции развития ребёнка м</w:t>
                  </w:r>
                  <w:r w:rsidR="00483CE6">
                    <w:rPr>
                      <w:rFonts w:asciiTheme="majorHAnsi" w:hAnsiTheme="majorHAnsi"/>
                      <w:b/>
                      <w:iCs/>
                    </w:rPr>
                    <w:t>узыкальный руководитель</w:t>
                  </w:r>
                  <w:r>
                    <w:rPr>
                      <w:rFonts w:asciiTheme="majorHAnsi" w:hAnsiTheme="majorHAnsi"/>
                      <w:b/>
                      <w:iCs/>
                    </w:rPr>
                    <w:t xml:space="preserve"> осуществляет </w:t>
                  </w:r>
                  <w:r w:rsidR="00483CE6">
                    <w:rPr>
                      <w:rFonts w:asciiTheme="majorHAnsi" w:hAnsiTheme="majorHAnsi"/>
                      <w:b/>
                      <w:iCs/>
                    </w:rPr>
                    <w:t>р</w:t>
                  </w:r>
                  <w:r>
                    <w:rPr>
                      <w:rFonts w:asciiTheme="majorHAnsi" w:hAnsiTheme="majorHAnsi"/>
                      <w:b/>
                      <w:iCs/>
                    </w:rPr>
                    <w:t xml:space="preserve">еализацию </w:t>
                  </w:r>
                  <w:r w:rsidR="00483CE6">
                    <w:rPr>
                      <w:rFonts w:asciiTheme="majorHAnsi" w:hAnsiTheme="majorHAnsi"/>
                      <w:b/>
                      <w:iCs/>
                    </w:rPr>
                    <w:t>программ музыкального воспитания,</w:t>
                  </w:r>
                  <w:r w:rsidR="002C2D68">
                    <w:rPr>
                      <w:rFonts w:asciiTheme="majorHAnsi" w:hAnsiTheme="majorHAnsi"/>
                      <w:b/>
                      <w:iCs/>
                    </w:rPr>
                    <w:t xml:space="preserve"> </w:t>
                  </w:r>
                  <w:r w:rsidR="00483CE6">
                    <w:rPr>
                      <w:rFonts w:asciiTheme="majorHAnsi" w:hAnsiTheme="majorHAnsi"/>
                      <w:b/>
                      <w:iCs/>
                    </w:rPr>
                    <w:t>программ дополнительного образования с элементами музейной,</w:t>
                  </w:r>
                  <w:r w:rsidR="002C2D68">
                    <w:rPr>
                      <w:rFonts w:asciiTheme="majorHAnsi" w:hAnsiTheme="majorHAnsi"/>
                      <w:b/>
                      <w:iCs/>
                    </w:rPr>
                    <w:t xml:space="preserve"> </w:t>
                  </w:r>
                  <w:r w:rsidR="00483CE6">
                    <w:rPr>
                      <w:rFonts w:asciiTheme="majorHAnsi" w:hAnsiTheme="majorHAnsi"/>
                      <w:b/>
                      <w:iCs/>
                    </w:rPr>
                    <w:t>музыкальной</w:t>
                  </w:r>
                  <w:r w:rsidR="00993E47">
                    <w:rPr>
                      <w:rFonts w:asciiTheme="majorHAnsi" w:hAnsiTheme="majorHAnsi"/>
                      <w:b/>
                      <w:iCs/>
                    </w:rPr>
                    <w:t>, танцевальной,</w:t>
                  </w:r>
                </w:p>
                <w:p w:rsidR="002C2D68" w:rsidRDefault="002C2D68" w:rsidP="004D1213">
                  <w:pPr>
                    <w:rPr>
                      <w:rFonts w:asciiTheme="majorHAnsi" w:hAnsiTheme="majorHAnsi"/>
                      <w:b/>
                      <w:iCs/>
                    </w:rPr>
                  </w:pPr>
                  <w:r>
                    <w:rPr>
                      <w:rFonts w:asciiTheme="majorHAnsi" w:hAnsiTheme="majorHAnsi"/>
                      <w:b/>
                      <w:iCs/>
                    </w:rPr>
                    <w:t xml:space="preserve"> </w:t>
                  </w:r>
                  <w:r w:rsidR="004D1213">
                    <w:rPr>
                      <w:rFonts w:asciiTheme="majorHAnsi" w:hAnsiTheme="majorHAnsi"/>
                      <w:b/>
                      <w:iCs/>
                    </w:rPr>
                    <w:t xml:space="preserve">театральной </w:t>
                  </w:r>
                  <w:r w:rsidR="004D1213">
                    <w:rPr>
                      <w:rFonts w:asciiTheme="majorHAnsi" w:hAnsiTheme="majorHAnsi"/>
                      <w:b/>
                      <w:iCs/>
                    </w:rPr>
                    <w:t>терапии</w:t>
                  </w:r>
                  <w:r w:rsidR="00993E47">
                    <w:rPr>
                      <w:rFonts w:asciiTheme="majorHAnsi" w:hAnsiTheme="majorHAnsi"/>
                      <w:b/>
                      <w:iCs/>
                    </w:rPr>
                    <w:t>.</w:t>
                  </w:r>
                </w:p>
                <w:p w:rsidR="00993E47" w:rsidRDefault="00993E47" w:rsidP="004D1213">
                  <w:pPr>
                    <w:rPr>
                      <w:rFonts w:asciiTheme="majorHAnsi" w:hAnsiTheme="majorHAnsi"/>
                      <w:b/>
                      <w:iCs/>
                    </w:rPr>
                  </w:pPr>
                </w:p>
                <w:p w:rsidR="00F33892" w:rsidRDefault="00CF4B59" w:rsidP="00CF4B59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93984" cy="1466193"/>
                        <wp:effectExtent l="19050" t="0" r="0" b="0"/>
                        <wp:docPr id="9" name="Рисунок 2" descr="D:\картинки\i (4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картинки\i (48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463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3892" w:rsidRDefault="00F33892" w:rsidP="00F33892">
                  <w:pPr>
                    <w:spacing w:line="360" w:lineRule="auto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F33892" w:rsidRDefault="00F33892" w:rsidP="00F33892">
                  <w:pPr>
                    <w:spacing w:line="360" w:lineRule="auto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F33892" w:rsidRDefault="00F33892" w:rsidP="00F33892">
                  <w:pPr>
                    <w:spacing w:line="360" w:lineRule="auto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F33892" w:rsidRDefault="00F33892" w:rsidP="00F33892">
                  <w:pPr>
                    <w:spacing w:line="360" w:lineRule="auto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F33892" w:rsidRDefault="00F33892" w:rsidP="00F33892">
                  <w:pPr>
                    <w:spacing w:line="360" w:lineRule="auto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F33892" w:rsidRDefault="00F33892" w:rsidP="00F33892">
                  <w:pPr>
                    <w:spacing w:line="360" w:lineRule="auto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F33892" w:rsidRDefault="00F33892" w:rsidP="00F33892">
                  <w:pPr>
                    <w:spacing w:line="360" w:lineRule="auto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F33892" w:rsidRDefault="00F33892" w:rsidP="00F33892">
                  <w:pPr>
                    <w:spacing w:line="360" w:lineRule="auto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F33892" w:rsidRPr="00400263" w:rsidRDefault="00F33892" w:rsidP="00F33892">
                  <w:pPr>
                    <w:spacing w:line="360" w:lineRule="auto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6314F3" w:rsidRDefault="006314F3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A26F35" w:rsidP="006314F3">
      <w:r>
        <w:rPr>
          <w:noProof/>
        </w:rPr>
        <w:lastRenderedPageBreak/>
        <w:pict>
          <v:shape id="_x0000_s1033" type="#_x0000_t202" style="position:absolute;margin-left:571pt;margin-top:51.6pt;width:227.45pt;height:492.15pt;z-index:251670528;mso-position-horizontal-relative:page;mso-position-vertical-relative:page;mso-width-relative:margin;v-text-anchor:middle" o:allowincell="f" filled="f" strokecolor="#622423" strokeweight="4.5pt">
            <v:stroke dashstyle="1 1" endcap="round"/>
            <v:textbox style="mso-next-textbox:#_x0000_s1033" inset="10.8pt,7.2pt,10.8pt,7.2pt">
              <w:txbxContent>
                <w:p w:rsidR="00B9157E" w:rsidRDefault="00B9157E" w:rsidP="00810539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2C2D68" w:rsidRPr="002C2D68" w:rsidRDefault="002C2D68" w:rsidP="00810539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16"/>
                      <w:szCs w:val="16"/>
                    </w:rPr>
                  </w:pPr>
                </w:p>
                <w:p w:rsidR="00B9157E" w:rsidRDefault="00810539" w:rsidP="002C2D68">
                  <w:pPr>
                    <w:spacing w:line="360" w:lineRule="auto"/>
                    <w:ind w:right="-206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01342" cy="5108027"/>
                        <wp:effectExtent l="19050" t="0" r="3758" b="0"/>
                        <wp:docPr id="8" name="Рисунок 2" descr="D:\картинки\inklyuziya_na_puti_k_novou_kachestvu_obrazovaniya_buklet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картинки\inklyuziya_na_puti_k_novou_kachestvu_obrazovaniya_buklet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66929" t="111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8137" cy="5120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402AEC" w:rsidRDefault="00402AEC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B9157E" w:rsidRPr="00400263" w:rsidRDefault="00B9157E" w:rsidP="00402AE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A26F35" w:rsidP="006314F3">
      <w:r>
        <w:rPr>
          <w:noProof/>
        </w:rPr>
        <w:lastRenderedPageBreak/>
        <w:pict>
          <v:shape id="_x0000_s1030" type="#_x0000_t202" style="position:absolute;margin-left:64.65pt;margin-top:49.45pt;width:238.6pt;height:498.6pt;z-index:251667456;mso-position-horizontal-relative:page;mso-position-vertical-relative:page;mso-width-relative:margin;v-text-anchor:middle" o:allowincell="f" filled="f" strokecolor="#622423" strokeweight="4.5pt">
            <v:stroke dashstyle="1 1" endcap="round"/>
            <v:textbox style="mso-next-textbox:#_x0000_s1030" inset="10.8pt,7.2pt,10.8pt,7.2pt">
              <w:txbxContent>
                <w:p w:rsidR="00B9157E" w:rsidRDefault="002C2D68" w:rsidP="00810539">
                  <w:pPr>
                    <w:spacing w:line="360" w:lineRule="auto"/>
                    <w:ind w:hanging="426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0929" cy="5357105"/>
                        <wp:effectExtent l="19050" t="0" r="2321" b="0"/>
                        <wp:docPr id="3" name="Рисунок 2" descr="D:\картинки\inklyuziya_na_puti_k_novou_kachestvu_obrazovaniya_buklet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картинки\inklyuziya_na_puti_k_novou_kachestvu_obrazovaniya_buklet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1476" t="15321" r="66929" b="835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0929" cy="5357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157E" w:rsidRDefault="00810539" w:rsidP="00F33892">
                  <w:pPr>
                    <w:spacing w:line="36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0753" cy="900753"/>
                        <wp:effectExtent l="19050" t="0" r="0" b="0"/>
                        <wp:docPr id="14" name="Рисунок 9" descr="D:\картинки\019-1509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картинки\019-1509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3348" cy="903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157E" w:rsidRDefault="00B9157E" w:rsidP="00F3389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B9157E" w:rsidRDefault="00B9157E" w:rsidP="00F3389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F33892" w:rsidRDefault="00F33892" w:rsidP="00F3389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F33892" w:rsidRDefault="00F33892" w:rsidP="00F3389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F33892" w:rsidRDefault="00F33892" w:rsidP="00F3389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B9157E" w:rsidRDefault="00B9157E" w:rsidP="00F3389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B9157E" w:rsidRDefault="00B9157E" w:rsidP="00F3389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B9157E" w:rsidRDefault="00B9157E" w:rsidP="00F3389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B9157E" w:rsidRDefault="00B9157E" w:rsidP="00F3389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F33892" w:rsidRDefault="00F33892" w:rsidP="00F33892">
                  <w:pPr>
                    <w:spacing w:line="360" w:lineRule="auto"/>
                    <w:jc w:val="center"/>
                    <w:rPr>
                      <w:noProof/>
                    </w:rPr>
                  </w:pPr>
                </w:p>
                <w:p w:rsidR="00402AEC" w:rsidRPr="00400263" w:rsidRDefault="00402AEC" w:rsidP="00F33892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F90E61" w:rsidRDefault="00F90E61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A26F35" w:rsidP="006314F3">
      <w:r>
        <w:rPr>
          <w:noProof/>
          <w:lang w:eastAsia="en-US"/>
        </w:rPr>
        <w:lastRenderedPageBreak/>
        <w:pict>
          <v:shape id="_x0000_s1029" type="#_x0000_t202" style="position:absolute;margin-left:346.95pt;margin-top:49.45pt;width:213.85pt;height:490pt;z-index:251666432;mso-position-horizontal-relative:page;mso-position-vertical-relative:page;mso-width-relative:margin;v-text-anchor:middle" o:allowincell="f" filled="f" strokecolor="#622423" strokeweight="4.5pt">
            <v:stroke dashstyle="1 1" endcap="round"/>
            <v:textbox style="mso-next-textbox:#_x0000_s1029" inset="10.8pt,7.2pt,10.8pt,7.2pt">
              <w:txbxContent>
                <w:p w:rsidR="004A731D" w:rsidRPr="00EF22E1" w:rsidRDefault="0053115D" w:rsidP="0053115D">
                  <w:pPr>
                    <w:spacing w:line="360" w:lineRule="auto"/>
                    <w:ind w:right="-69" w:hanging="426"/>
                    <w:rPr>
                      <w:rFonts w:ascii="Cambria" w:hAnsi="Cambria"/>
                      <w:i/>
                      <w:iCs/>
                      <w:noProof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i/>
                      <w:iCs/>
                      <w:noProof/>
                    </w:rPr>
                    <w:drawing>
                      <wp:inline distT="0" distB="0" distL="0" distR="0">
                        <wp:extent cx="2878529" cy="4309099"/>
                        <wp:effectExtent l="19050" t="0" r="0" b="0"/>
                        <wp:docPr id="2" name="Рисунок 1" descr="D:\картинки\inklyuziya_na_puti_k_novou_kachestvu_obrazovaniya_buklet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артинки\inklyuziya_na_puti_k_novou_kachestvu_obrazovaniya_buklet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32480" t="13928" r="31496" b="9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0517" cy="4312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115D" w:rsidRDefault="0053115D" w:rsidP="004A731D">
                  <w:pPr>
                    <w:rPr>
                      <w:rFonts w:ascii="Cambria" w:hAnsi="Cambria"/>
                      <w:i/>
                      <w:iCs/>
                      <w:noProof/>
                    </w:rPr>
                  </w:pPr>
                </w:p>
                <w:p w:rsidR="00CC4218" w:rsidRDefault="00CC4218" w:rsidP="004A731D">
                  <w:pPr>
                    <w:rPr>
                      <w:rFonts w:ascii="Cambria" w:hAnsi="Cambria"/>
                      <w:i/>
                      <w:iCs/>
                      <w:noProof/>
                    </w:rPr>
                  </w:pPr>
                  <w:r>
                    <w:rPr>
                      <w:rFonts w:ascii="Cambria" w:hAnsi="Cambria"/>
                      <w:i/>
                      <w:iCs/>
                      <w:noProof/>
                    </w:rPr>
                    <w:t>Интеграция детей с ОВЗ в обще-</w:t>
                  </w:r>
                </w:p>
                <w:p w:rsidR="00CC4218" w:rsidRDefault="00CC4218" w:rsidP="004A731D">
                  <w:pPr>
                    <w:rPr>
                      <w:rFonts w:ascii="Cambria" w:hAnsi="Cambria"/>
                      <w:i/>
                      <w:iCs/>
                      <w:noProof/>
                    </w:rPr>
                  </w:pPr>
                  <w:r>
                    <w:rPr>
                      <w:rFonts w:ascii="Cambria" w:hAnsi="Cambria"/>
                      <w:i/>
                      <w:iCs/>
                      <w:noProof/>
                    </w:rPr>
                    <w:t xml:space="preserve">образовательные </w:t>
                  </w:r>
                  <w:r w:rsidR="00EF22E1">
                    <w:rPr>
                      <w:rFonts w:ascii="Cambria" w:hAnsi="Cambria"/>
                      <w:i/>
                      <w:iCs/>
                      <w:noProof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noProof/>
                    </w:rPr>
                    <w:t>учреждения –</w:t>
                  </w:r>
                </w:p>
                <w:p w:rsidR="00CC4218" w:rsidRPr="004A731D" w:rsidRDefault="00CC4218" w:rsidP="004A731D">
                  <w:pPr>
                    <w:rPr>
                      <w:rFonts w:ascii="Cambria" w:hAnsi="Cambria"/>
                      <w:i/>
                      <w:iCs/>
                      <w:noProof/>
                    </w:rPr>
                  </w:pPr>
                  <w:r>
                    <w:rPr>
                      <w:rFonts w:ascii="Cambria" w:hAnsi="Cambria"/>
                      <w:i/>
                      <w:iCs/>
                      <w:noProof/>
                    </w:rPr>
                    <w:t>закономерный этап развития системы специального  образованияв любой стране мира</w:t>
                  </w:r>
                </w:p>
                <w:p w:rsidR="004A731D" w:rsidRPr="004A731D" w:rsidRDefault="004A731D" w:rsidP="003D54A5">
                  <w:pPr>
                    <w:spacing w:line="360" w:lineRule="auto"/>
                    <w:rPr>
                      <w:rFonts w:ascii="Cambria" w:hAnsi="Cambria"/>
                      <w:i/>
                      <w:iCs/>
                      <w:noProof/>
                    </w:rPr>
                  </w:pPr>
                </w:p>
                <w:p w:rsidR="00400263" w:rsidRPr="00400263" w:rsidRDefault="00400263" w:rsidP="00761ECD">
                  <w:pPr>
                    <w:spacing w:line="360" w:lineRule="auto"/>
                    <w:ind w:hanging="426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400263" w:rsidP="006314F3"/>
    <w:p w:rsidR="00400263" w:rsidRDefault="00CF4B59" w:rsidP="006314F3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88265</wp:posOffset>
            </wp:positionV>
            <wp:extent cx="1314450" cy="933450"/>
            <wp:effectExtent l="19050" t="0" r="0" b="0"/>
            <wp:wrapNone/>
            <wp:docPr id="7" name="Рисунок 1" descr="D:\картинки\i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i (3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F35">
        <w:rPr>
          <w:noProof/>
          <w:lang w:eastAsia="en-US"/>
        </w:rPr>
        <w:pict>
          <v:shape id="_x0000_s1027" type="#_x0000_t202" style="position:absolute;margin-left:601.1pt;margin-top:49.45pt;width:212.2pt;height:142.4pt;z-index:251662336;mso-position-horizontal-relative:page;mso-position-vertical-relative:page;mso-width-relative:margin;v-text-anchor:middle" o:allowincell="f" filled="f" strokecolor="#622423" strokeweight="6.5pt">
            <v:stroke dashstyle="dashDot" linestyle="thickThin"/>
            <v:textbox style="mso-next-textbox:#_x0000_s1027" inset="10.8pt,7.2pt,10.8pt,7.2pt">
              <w:txbxContent>
                <w:p w:rsidR="00400263" w:rsidRPr="00445633" w:rsidRDefault="00F90E61" w:rsidP="00400263">
                  <w:pPr>
                    <w:ind w:left="-142" w:right="-21" w:firstLine="284"/>
                    <w:rPr>
                      <w:rFonts w:ascii="Cambria" w:hAnsi="Cambria"/>
                      <w:iCs/>
                      <w:sz w:val="28"/>
                      <w:szCs w:val="28"/>
                    </w:rPr>
                  </w:pPr>
                  <w:r w:rsidRPr="00445633">
                    <w:rPr>
                      <w:rFonts w:ascii="Cambria" w:hAnsi="Cambria"/>
                      <w:iCs/>
                      <w:sz w:val="28"/>
                      <w:szCs w:val="28"/>
                    </w:rPr>
                    <w:t>МКДОУ №25</w:t>
                  </w:r>
                </w:p>
                <w:p w:rsidR="00F90E61" w:rsidRPr="00445633" w:rsidRDefault="00F90E61" w:rsidP="00400263">
                  <w:pPr>
                    <w:ind w:left="-142" w:right="-21" w:firstLine="284"/>
                    <w:rPr>
                      <w:rFonts w:ascii="Cambria" w:hAnsi="Cambria"/>
                      <w:iCs/>
                      <w:sz w:val="28"/>
                      <w:szCs w:val="28"/>
                    </w:rPr>
                  </w:pPr>
                  <w:r w:rsidRPr="00445633">
                    <w:rPr>
                      <w:rFonts w:ascii="Cambria" w:hAnsi="Cambria"/>
                      <w:iCs/>
                      <w:sz w:val="28"/>
                      <w:szCs w:val="28"/>
                    </w:rPr>
                    <w:t>«Солнышко»</w:t>
                  </w:r>
                </w:p>
                <w:p w:rsidR="00F90E61" w:rsidRPr="00445633" w:rsidRDefault="00F90E61" w:rsidP="00400263">
                  <w:pPr>
                    <w:ind w:left="-142" w:right="-21" w:firstLine="284"/>
                    <w:rPr>
                      <w:rFonts w:ascii="Cambria" w:hAnsi="Cambria"/>
                      <w:iCs/>
                      <w:sz w:val="28"/>
                      <w:szCs w:val="28"/>
                    </w:rPr>
                  </w:pPr>
                  <w:r w:rsidRPr="00445633">
                    <w:rPr>
                      <w:rFonts w:ascii="Cambria" w:hAnsi="Cambria"/>
                      <w:iCs/>
                      <w:sz w:val="28"/>
                      <w:szCs w:val="28"/>
                    </w:rPr>
                    <w:t>г</w:t>
                  </w:r>
                  <w:proofErr w:type="gramStart"/>
                  <w:r w:rsidRPr="00445633">
                    <w:rPr>
                      <w:rFonts w:ascii="Cambria" w:hAnsi="Cambria"/>
                      <w:iCs/>
                      <w:sz w:val="28"/>
                      <w:szCs w:val="28"/>
                    </w:rPr>
                    <w:t>.С</w:t>
                  </w:r>
                  <w:proofErr w:type="gramEnd"/>
                  <w:r w:rsidRPr="00445633">
                    <w:rPr>
                      <w:rFonts w:ascii="Cambria" w:hAnsi="Cambria"/>
                      <w:iCs/>
                      <w:sz w:val="28"/>
                      <w:szCs w:val="28"/>
                    </w:rPr>
                    <w:t>ысерть</w:t>
                  </w:r>
                </w:p>
                <w:p w:rsidR="00400263" w:rsidRPr="00400263" w:rsidRDefault="00400263" w:rsidP="00400263">
                  <w:pPr>
                    <w:ind w:left="-142" w:right="-21"/>
                    <w:jc w:val="center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</w:p>
                <w:p w:rsidR="00F90E61" w:rsidRPr="00400263" w:rsidRDefault="00F90E61" w:rsidP="00400263">
                  <w:pPr>
                    <w:ind w:left="-142" w:right="-21"/>
                    <w:jc w:val="center"/>
                    <w:rPr>
                      <w:rFonts w:ascii="Cambria" w:hAnsi="Cambria"/>
                      <w:i/>
                      <w:iCs/>
                    </w:rPr>
                  </w:pPr>
                  <w:r w:rsidRPr="00400263">
                    <w:rPr>
                      <w:rFonts w:ascii="Cambria" w:hAnsi="Cambria"/>
                      <w:i/>
                      <w:iCs/>
                    </w:rPr>
                    <w:t>Составитель: Крушинских О.Л.,</w:t>
                  </w:r>
                </w:p>
                <w:p w:rsidR="00F90E61" w:rsidRPr="00400263" w:rsidRDefault="00445633" w:rsidP="00400263">
                  <w:pPr>
                    <w:ind w:left="-142" w:right="-21"/>
                    <w:jc w:val="center"/>
                    <w:rPr>
                      <w:rFonts w:ascii="Cambria" w:hAnsi="Cambria"/>
                      <w:i/>
                      <w:iCs/>
                    </w:rPr>
                  </w:pPr>
                  <w:r>
                    <w:rPr>
                      <w:rFonts w:ascii="Cambria" w:hAnsi="Cambria"/>
                      <w:i/>
                      <w:iCs/>
                    </w:rPr>
                    <w:t>м</w:t>
                  </w:r>
                  <w:r w:rsidR="00F90E61" w:rsidRPr="00400263">
                    <w:rPr>
                      <w:rFonts w:ascii="Cambria" w:hAnsi="Cambria"/>
                      <w:i/>
                      <w:iCs/>
                    </w:rPr>
                    <w:t>узыкальный руководитель, высшая квалификационная категория</w:t>
                  </w:r>
                </w:p>
              </w:txbxContent>
            </v:textbox>
            <w10:wrap anchorx="page" anchory="page"/>
          </v:shape>
        </w:pict>
      </w:r>
    </w:p>
    <w:p w:rsidR="00400263" w:rsidRDefault="00400263" w:rsidP="00400263">
      <w:pPr>
        <w:ind w:left="-142"/>
      </w:pPr>
    </w:p>
    <w:p w:rsidR="00400263" w:rsidRDefault="00400263" w:rsidP="00400263">
      <w:pPr>
        <w:ind w:left="-142"/>
      </w:pPr>
    </w:p>
    <w:p w:rsidR="00400263" w:rsidRDefault="00400263" w:rsidP="00400263">
      <w:pPr>
        <w:ind w:left="-142"/>
      </w:pPr>
    </w:p>
    <w:p w:rsidR="00400263" w:rsidRDefault="00400263" w:rsidP="00400263">
      <w:pPr>
        <w:ind w:left="-142"/>
      </w:pPr>
    </w:p>
    <w:p w:rsidR="00400263" w:rsidRDefault="00400263" w:rsidP="00400263">
      <w:pPr>
        <w:ind w:left="-142"/>
      </w:pPr>
    </w:p>
    <w:p w:rsidR="00400263" w:rsidRDefault="00400263" w:rsidP="00400263">
      <w:pPr>
        <w:ind w:left="-142"/>
      </w:pPr>
    </w:p>
    <w:p w:rsidR="00400263" w:rsidRDefault="00400263" w:rsidP="00400263">
      <w:pPr>
        <w:ind w:left="-142"/>
      </w:pPr>
    </w:p>
    <w:p w:rsidR="00400263" w:rsidRDefault="00400263" w:rsidP="00400263">
      <w:pPr>
        <w:ind w:left="-142"/>
      </w:pPr>
    </w:p>
    <w:p w:rsidR="00400263" w:rsidRDefault="00400263" w:rsidP="00400263">
      <w:pPr>
        <w:ind w:left="-142"/>
      </w:pPr>
    </w:p>
    <w:p w:rsidR="003D54A5" w:rsidRDefault="003D54A5" w:rsidP="003D54A5"/>
    <w:p w:rsidR="00400263" w:rsidRDefault="00A26F35" w:rsidP="003D54A5">
      <w:r>
        <w:rPr>
          <w:noProof/>
          <w:lang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582.05pt;margin-top:178.15pt;width:167.4pt;height:102.2pt;rotation:-360;z-index:251664384;mso-position-horizontal-relative:margin;mso-position-vertical-relative:margin;mso-width-relative:margin;mso-height-relative:margin" o:allowincell="f" adj="1739" fillcolor="#943634" strokecolor="#9bbb59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400263" w:rsidRPr="00761ECD" w:rsidRDefault="00761ECD" w:rsidP="00761ECD">
                  <w:pPr>
                    <w:jc w:val="center"/>
                    <w:rPr>
                      <w:sz w:val="36"/>
                      <w:szCs w:val="36"/>
                    </w:rPr>
                  </w:pPr>
                  <w:r w:rsidRPr="00761ECD">
                    <w:rPr>
                      <w:sz w:val="36"/>
                      <w:szCs w:val="36"/>
                    </w:rPr>
                    <w:t>«Инклюзия» в контексте дошкольного образования</w:t>
                  </w:r>
                </w:p>
                <w:p w:rsidR="00761ECD" w:rsidRPr="00761ECD" w:rsidRDefault="00761ECD" w:rsidP="00761EC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400263" w:rsidRDefault="00400263" w:rsidP="00400263">
      <w:pPr>
        <w:ind w:left="-142"/>
      </w:pPr>
    </w:p>
    <w:p w:rsidR="00400263" w:rsidRDefault="00400263" w:rsidP="00400263">
      <w:pPr>
        <w:ind w:left="-142"/>
      </w:pPr>
    </w:p>
    <w:p w:rsidR="00400263" w:rsidRDefault="00400263" w:rsidP="00400263">
      <w:pPr>
        <w:ind w:left="-142"/>
      </w:pPr>
    </w:p>
    <w:p w:rsidR="00B67CDD" w:rsidRDefault="00B67CDD" w:rsidP="00400263">
      <w:pPr>
        <w:ind w:left="-142"/>
      </w:pPr>
    </w:p>
    <w:p w:rsidR="00B67CDD" w:rsidRDefault="00B67CDD" w:rsidP="00400263">
      <w:pPr>
        <w:ind w:left="-142"/>
      </w:pPr>
    </w:p>
    <w:p w:rsidR="00B67CDD" w:rsidRDefault="00B67CDD" w:rsidP="00400263">
      <w:pPr>
        <w:ind w:left="-142"/>
      </w:pPr>
    </w:p>
    <w:p w:rsidR="00B67CDD" w:rsidRDefault="00B67CDD" w:rsidP="00400263">
      <w:pPr>
        <w:ind w:left="-142"/>
      </w:pPr>
    </w:p>
    <w:p w:rsidR="00B67CDD" w:rsidRDefault="00B67CDD" w:rsidP="00400263">
      <w:pPr>
        <w:ind w:left="-142"/>
      </w:pPr>
    </w:p>
    <w:p w:rsidR="00B67CDD" w:rsidRDefault="00761ECD" w:rsidP="00400263">
      <w:pPr>
        <w:ind w:left="-142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5080</wp:posOffset>
            </wp:positionV>
            <wp:extent cx="2258060" cy="2385695"/>
            <wp:effectExtent l="19050" t="0" r="8890" b="0"/>
            <wp:wrapNone/>
            <wp:docPr id="19" name="Рисунок 5" descr="D:\картинки\1303195692_prevyuprav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1303195692_prevyupravar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CDD" w:rsidRDefault="00B67CDD" w:rsidP="00761ECD">
      <w:pPr>
        <w:ind w:left="-142"/>
        <w:jc w:val="center"/>
      </w:pPr>
    </w:p>
    <w:p w:rsidR="00B67CDD" w:rsidRDefault="00B67CDD" w:rsidP="00400263">
      <w:pPr>
        <w:ind w:left="-142"/>
      </w:pPr>
    </w:p>
    <w:p w:rsidR="00B67CDD" w:rsidRDefault="00B67CDD" w:rsidP="00400263">
      <w:pPr>
        <w:ind w:left="-142"/>
      </w:pPr>
    </w:p>
    <w:p w:rsidR="00B67CDD" w:rsidRDefault="00B67CDD" w:rsidP="00400263">
      <w:pPr>
        <w:ind w:left="-142"/>
      </w:pPr>
    </w:p>
    <w:p w:rsidR="00B67CDD" w:rsidRDefault="00B67CDD" w:rsidP="00400263">
      <w:pPr>
        <w:ind w:left="-142"/>
      </w:pPr>
    </w:p>
    <w:p w:rsidR="00761ECD" w:rsidRDefault="00761ECD" w:rsidP="00400263">
      <w:pPr>
        <w:ind w:left="-142"/>
      </w:pPr>
    </w:p>
    <w:p w:rsidR="00761ECD" w:rsidRDefault="00761ECD" w:rsidP="00400263">
      <w:pPr>
        <w:ind w:left="-142"/>
      </w:pPr>
    </w:p>
    <w:p w:rsidR="00761ECD" w:rsidRDefault="00761ECD" w:rsidP="00400263">
      <w:pPr>
        <w:ind w:left="-142"/>
      </w:pPr>
    </w:p>
    <w:p w:rsidR="00761ECD" w:rsidRDefault="00761ECD" w:rsidP="00400263">
      <w:pPr>
        <w:ind w:left="-142"/>
      </w:pPr>
    </w:p>
    <w:p w:rsidR="00761ECD" w:rsidRDefault="00761ECD" w:rsidP="00400263">
      <w:pPr>
        <w:ind w:left="-142"/>
      </w:pPr>
    </w:p>
    <w:p w:rsidR="00761ECD" w:rsidRDefault="00761ECD" w:rsidP="00400263">
      <w:pPr>
        <w:ind w:left="-142"/>
      </w:pPr>
    </w:p>
    <w:p w:rsidR="00761ECD" w:rsidRDefault="00761ECD" w:rsidP="00400263">
      <w:pPr>
        <w:ind w:left="-142"/>
      </w:pPr>
    </w:p>
    <w:p w:rsidR="00761ECD" w:rsidRDefault="00761ECD" w:rsidP="00400263">
      <w:pPr>
        <w:ind w:left="-142"/>
      </w:pPr>
    </w:p>
    <w:p w:rsidR="00B67CDD" w:rsidRPr="006314F3" w:rsidRDefault="00F33892" w:rsidP="00F33892">
      <w:pPr>
        <w:ind w:left="-142"/>
        <w:jc w:val="center"/>
      </w:pPr>
      <w:r>
        <w:t>2014г.</w:t>
      </w:r>
    </w:p>
    <w:sectPr w:rsidR="00B67CDD" w:rsidRPr="006314F3" w:rsidSect="00F90E61">
      <w:pgSz w:w="16838" w:h="11906" w:orient="landscape"/>
      <w:pgMar w:top="851" w:right="284" w:bottom="902" w:left="851" w:header="709" w:footer="709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num="3"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CD" w:rsidRDefault="007974CD" w:rsidP="00120DCB">
      <w:r>
        <w:separator/>
      </w:r>
    </w:p>
  </w:endnote>
  <w:endnote w:type="continuationSeparator" w:id="0">
    <w:p w:rsidR="007974CD" w:rsidRDefault="007974CD" w:rsidP="0012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CD" w:rsidRDefault="007974CD" w:rsidP="00120DCB">
      <w:r>
        <w:separator/>
      </w:r>
    </w:p>
  </w:footnote>
  <w:footnote w:type="continuationSeparator" w:id="0">
    <w:p w:rsidR="007974CD" w:rsidRDefault="007974CD" w:rsidP="00120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05C"/>
    <w:rsid w:val="000A0774"/>
    <w:rsid w:val="000D1162"/>
    <w:rsid w:val="00101CCA"/>
    <w:rsid w:val="00120DCB"/>
    <w:rsid w:val="0013029C"/>
    <w:rsid w:val="001A7243"/>
    <w:rsid w:val="001F7871"/>
    <w:rsid w:val="002C2D68"/>
    <w:rsid w:val="002E23A5"/>
    <w:rsid w:val="003D54A5"/>
    <w:rsid w:val="00400263"/>
    <w:rsid w:val="00402AEC"/>
    <w:rsid w:val="00445633"/>
    <w:rsid w:val="00471AAF"/>
    <w:rsid w:val="00483CE6"/>
    <w:rsid w:val="004A731D"/>
    <w:rsid w:val="004D1213"/>
    <w:rsid w:val="0053115D"/>
    <w:rsid w:val="00540748"/>
    <w:rsid w:val="00555DA8"/>
    <w:rsid w:val="00625E73"/>
    <w:rsid w:val="006314F3"/>
    <w:rsid w:val="00693E76"/>
    <w:rsid w:val="00761ECD"/>
    <w:rsid w:val="007974CD"/>
    <w:rsid w:val="00810539"/>
    <w:rsid w:val="00993E47"/>
    <w:rsid w:val="009A7740"/>
    <w:rsid w:val="00A26F35"/>
    <w:rsid w:val="00AE2D9A"/>
    <w:rsid w:val="00B67CDD"/>
    <w:rsid w:val="00B9157E"/>
    <w:rsid w:val="00BC4A23"/>
    <w:rsid w:val="00C34106"/>
    <w:rsid w:val="00C702DA"/>
    <w:rsid w:val="00CC4218"/>
    <w:rsid w:val="00CF4B59"/>
    <w:rsid w:val="00D5205C"/>
    <w:rsid w:val="00E550E0"/>
    <w:rsid w:val="00EF22E1"/>
    <w:rsid w:val="00F33892"/>
    <w:rsid w:val="00F630D5"/>
    <w:rsid w:val="00F90E61"/>
    <w:rsid w:val="00FE0752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0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0D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20DCB"/>
    <w:rPr>
      <w:sz w:val="24"/>
      <w:szCs w:val="24"/>
    </w:rPr>
  </w:style>
  <w:style w:type="paragraph" w:styleId="a5">
    <w:name w:val="footer"/>
    <w:basedOn w:val="a"/>
    <w:link w:val="a6"/>
    <w:rsid w:val="00120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20DCB"/>
    <w:rPr>
      <w:sz w:val="24"/>
      <w:szCs w:val="24"/>
    </w:rPr>
  </w:style>
  <w:style w:type="character" w:customStyle="1" w:styleId="10">
    <w:name w:val="Заголовок 1 Знак"/>
    <w:link w:val="1"/>
    <w:rsid w:val="00120DC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F90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90E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9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83361-68CC-4E19-93AA-9653E3CE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16</cp:revision>
  <cp:lastPrinted>2014-10-01T17:02:00Z</cp:lastPrinted>
  <dcterms:created xsi:type="dcterms:W3CDTF">2014-11-03T12:28:00Z</dcterms:created>
  <dcterms:modified xsi:type="dcterms:W3CDTF">2014-10-01T17:10:00Z</dcterms:modified>
</cp:coreProperties>
</file>